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C2D" w:rsidRPr="00224D05" w:rsidRDefault="00DD0C2D" w:rsidP="00DD0C2D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b/>
        </w:rPr>
        <w:tab/>
      </w:r>
      <w:r w:rsidRPr="00224D05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DD0C2D" w:rsidRPr="00224D05" w:rsidRDefault="00DD0C2D" w:rsidP="00DD0C2D">
      <w:pPr>
        <w:rPr>
          <w:lang w:val="en-US"/>
        </w:rPr>
      </w:pPr>
    </w:p>
    <w:p w:rsidR="00DD0C2D" w:rsidRPr="00224D05" w:rsidRDefault="00DD0C2D" w:rsidP="00DD0C2D">
      <w:pPr>
        <w:jc w:val="both"/>
        <w:rPr>
          <w:rFonts w:ascii="Times New Roman" w:hAnsi="Times New Roman" w:cs="Times New Roman"/>
          <w:sz w:val="24"/>
          <w:szCs w:val="24"/>
        </w:rPr>
      </w:pPr>
      <w:r w:rsidRPr="00224D0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24D05">
        <w:rPr>
          <w:rFonts w:ascii="Times New Roman" w:hAnsi="Times New Roman" w:cs="Times New Roman"/>
          <w:sz w:val="24"/>
          <w:szCs w:val="24"/>
        </w:rPr>
        <w:t xml:space="preserve">На основание чл.149, ал.1, ал.2 от Закона за устройство на територията Ви уведомяваме за издадено </w:t>
      </w:r>
      <w:r w:rsidRPr="00224D05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9F7690">
        <w:rPr>
          <w:rFonts w:ascii="Times New Roman" w:hAnsi="Times New Roman" w:cs="Times New Roman"/>
          <w:b/>
          <w:sz w:val="24"/>
          <w:szCs w:val="24"/>
        </w:rPr>
        <w:t>5</w:t>
      </w:r>
      <w:r w:rsidR="003745A7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224D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24D05">
        <w:rPr>
          <w:rFonts w:ascii="Times New Roman" w:hAnsi="Times New Roman" w:cs="Times New Roman"/>
          <w:b/>
          <w:sz w:val="24"/>
          <w:szCs w:val="24"/>
        </w:rPr>
        <w:t>от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224D05">
        <w:rPr>
          <w:rFonts w:ascii="Times New Roman" w:hAnsi="Times New Roman" w:cs="Times New Roman"/>
          <w:b/>
          <w:sz w:val="24"/>
          <w:szCs w:val="24"/>
        </w:rPr>
        <w:t>.05.2017г.</w:t>
      </w:r>
      <w:r w:rsidRPr="00224D05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DD0C2D" w:rsidRDefault="00DD0C2D" w:rsidP="00DD0C2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4D05">
        <w:rPr>
          <w:rFonts w:ascii="Times New Roman" w:eastAsia="Times New Roman" w:hAnsi="Times New Roman" w:cs="Times New Roman"/>
          <w:sz w:val="24"/>
          <w:szCs w:val="24"/>
        </w:rPr>
        <w:t xml:space="preserve">За обект: </w:t>
      </w:r>
      <w:r w:rsidR="003745A7" w:rsidRPr="003745A7">
        <w:rPr>
          <w:rFonts w:ascii="Times New Roman" w:eastAsia="Times New Roman" w:hAnsi="Times New Roman" w:cs="Times New Roman"/>
          <w:b/>
          <w:sz w:val="24"/>
          <w:szCs w:val="24"/>
        </w:rPr>
        <w:t>ГАРАЖ в УПИ ІV, кв.6 по плана на гр.Севлиево.</w:t>
      </w:r>
    </w:p>
    <w:p w:rsidR="003745A7" w:rsidRPr="003745A7" w:rsidRDefault="003745A7" w:rsidP="00DD0C2D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D0C2D" w:rsidRPr="00224D05" w:rsidRDefault="00DD0C2D" w:rsidP="00DD0C2D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3745A7">
        <w:rPr>
          <w:rFonts w:ascii="Times New Roman" w:hAnsi="Times New Roman" w:cs="Times New Roman"/>
          <w:b/>
        </w:rPr>
        <w:t>БОРИЛ АСПАРУХОВ ФИЛЕВ, БАЙСЕ СЕБАЙДИНОВА ФИЛЕВА</w:t>
      </w:r>
    </w:p>
    <w:p w:rsidR="00DD0C2D" w:rsidRPr="00224D05" w:rsidRDefault="00DD0C2D" w:rsidP="00DD0C2D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  <w:b/>
        </w:rPr>
        <w:tab/>
      </w:r>
      <w:r w:rsidRPr="00224D05"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DD0C2D" w:rsidRPr="00224D05" w:rsidRDefault="00DD0C2D" w:rsidP="00DD0C2D">
      <w:pPr>
        <w:jc w:val="both"/>
        <w:rPr>
          <w:rFonts w:ascii="Times New Roman" w:hAnsi="Times New Roman" w:cs="Times New Roman"/>
        </w:rPr>
      </w:pPr>
      <w:r w:rsidRPr="00224D05"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DD0C2D" w:rsidRDefault="00DD0C2D" w:rsidP="00DD0C2D"/>
    <w:p w:rsidR="000666F0" w:rsidRDefault="000666F0"/>
    <w:sectPr w:rsidR="00066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C2D"/>
    <w:rsid w:val="000666F0"/>
    <w:rsid w:val="003745A7"/>
    <w:rsid w:val="009F7690"/>
    <w:rsid w:val="00D95565"/>
    <w:rsid w:val="00DD0C2D"/>
    <w:rsid w:val="00DD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2020-01-23T11:55:00Z</dcterms:created>
  <dcterms:modified xsi:type="dcterms:W3CDTF">2020-01-23T11:55:00Z</dcterms:modified>
</cp:coreProperties>
</file>